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1B" w:rsidRDefault="00AD7F1B" w:rsidP="00AD7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</w:p>
    <w:p w:rsidR="00AD7F1B" w:rsidRDefault="00AD7F1B" w:rsidP="00AD7F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REVISED SYLLABUS OF ECONOMICS UNDER CBCS FRAMEWORK WITH</w:t>
      </w:r>
    </w:p>
    <w:p w:rsidR="0017570F" w:rsidRDefault="00AD7F1B" w:rsidP="00AD7F1B">
      <w:pPr>
        <w:jc w:val="center"/>
        <w:rPr>
          <w:lang w:val="en-IN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EFFECT FROM 2020-21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 xml:space="preserve">SEMESTER </w:t>
      </w:r>
      <w:r>
        <w:rPr>
          <w:rFonts w:ascii="TimesNewRomanPS-BoldMT" w:hAnsi="TimesNewRomanPS-BoldMT" w:cs="TimesNewRomanPS-BoldMT"/>
          <w:b/>
          <w:bCs/>
          <w:noProof w:val="0"/>
          <w:sz w:val="24"/>
          <w:szCs w:val="24"/>
        </w:rPr>
        <w:t xml:space="preserve">– </w:t>
      </w:r>
      <w:r w:rsidR="009B582A">
        <w:rPr>
          <w:rFonts w:ascii="Times New Roman" w:hAnsi="Times New Roman" w:cs="Times New Roman"/>
          <w:b/>
          <w:bCs/>
          <w:noProof w:val="0"/>
          <w:sz w:val="24"/>
          <w:szCs w:val="24"/>
        </w:rPr>
        <w:t>I</w:t>
      </w:r>
    </w:p>
    <w:p w:rsidR="00480E5B" w:rsidRDefault="00D62488" w:rsidP="00D62488">
      <w:pPr>
        <w:jc w:val="center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MICROECONOMIC ANALYSIS</w:t>
      </w:r>
    </w:p>
    <w:p w:rsidR="00D62488" w:rsidRDefault="00D62488" w:rsidP="00D62488">
      <w:pPr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Module</w:t>
      </w:r>
      <w:r>
        <w:rPr>
          <w:rFonts w:ascii="TimesNewRomanPS-BoldMT" w:hAnsi="TimesNewRomanPS-BoldMT" w:cs="TimesNewRomanPS-BoldMT"/>
          <w:b/>
          <w:bCs/>
          <w:noProof w:val="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1: Economic Analysis and Methodology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Scarcity and Choice as fundamental problems of economics - Opportunity Cost - Production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Possibilities Curve - Micro and Macro Analysis - Micro economic analysis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>Scope and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Importance -Principles of 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Microeconomics :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Allocation of Resources - Optimization,</w:t>
      </w:r>
    </w:p>
    <w:p w:rsidR="00D62488" w:rsidRDefault="00D62488" w:rsidP="00D62488">
      <w:pPr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Equilibrium and Marginal analysis -Rationality Principle the concept of Welfare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Module -2: Theory of Consumption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Concept of Demand -Factors determining demand - Law of Demand - reasons and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exceptions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- Elasticity of Demand -Cardinal and Ordinal utility - Indifference Curve analysis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: Properties of Indifference curves, Indifference Curve Map -Marginal Rate of Substitution -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Budget Line - Changes -Consumer Equilibrium under Indifference Curve Analysis </w:t>
      </w:r>
      <w:r>
        <w:rPr>
          <w:rFonts w:ascii="TimesNewRomanPSMT" w:hAnsi="TimesNewRomanPSMT" w:cs="TimesNewRomanPSMT"/>
          <w:noProof w:val="0"/>
          <w:sz w:val="24"/>
          <w:szCs w:val="24"/>
        </w:rPr>
        <w:t>–</w:t>
      </w:r>
    </w:p>
    <w:p w:rsidR="00D62488" w:rsidRDefault="00D62488" w:rsidP="00D62488">
      <w:pPr>
        <w:rPr>
          <w:rFonts w:ascii="TimesNewRomanPSMT" w:hAnsi="TimesNewRomanPSMT" w:cs="TimesNewRomanPSMT"/>
          <w:noProof w:val="0"/>
          <w:sz w:val="24"/>
          <w:szCs w:val="24"/>
        </w:rPr>
      </w:pPr>
      <w:r>
        <w:rPr>
          <w:rFonts w:ascii="TimesNewRomanPSMT" w:hAnsi="TimesNewRomanPSMT" w:cs="TimesNewRomanPSMT"/>
          <w:noProof w:val="0"/>
          <w:sz w:val="24"/>
          <w:szCs w:val="24"/>
        </w:rPr>
        <w:t>Consumers’ Surplus and Indifference Curve Analysis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Module -3: Theory of Production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Concept and Objectives of Firm - Production 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Function :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Cobb- Douglas Production Function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-Law of Variable Proportions -Laws of Returns to Scale - Economies of large scale -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Concepts of Cost - Total, Average and Marginal Costs - Law of Supply - Concept of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Revenue :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Total, Average and Marginal Revenues - Relation between Average and Marginal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Revenues and elasticity of Supply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Module-4: Theory of Exchange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Concepts of 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Market :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Criteria for Classification of Markets - Perfect Competition</w:t>
      </w:r>
      <w:r>
        <w:rPr>
          <w:rFonts w:ascii="TimesNewRomanPSMT" w:hAnsi="TimesNewRomanPSMT" w:cs="TimesNewRomanPSMT"/>
          <w:noProof w:val="0"/>
          <w:sz w:val="24"/>
          <w:szCs w:val="24"/>
        </w:rPr>
        <w:t>–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Conditions, Price and Output 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determination ;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Monopoly : Conditions, Price and Output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Determination - Price Discrimination; Monopolistic Competition - Assumptions - Price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output determination - Selling Costs ; Oligopoly -Types- Kinky demand curve and Price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rigidity</w:t>
      </w:r>
      <w:proofErr w:type="gramEnd"/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Module - 5: Theory of Distribution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The concepts of Functional and Personal Distribution of Income - Marginal Productivity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Theory of Distribution - Modern Theory of Distribution -Concept of Rent -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Ricardian</w:t>
      </w:r>
      <w:proofErr w:type="spellEnd"/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Theory of Rent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Marshall’s concepts of Economic Rent and Quasi </w:t>
      </w:r>
      <w:r>
        <w:rPr>
          <w:rFonts w:ascii="Times New Roman" w:hAnsi="Times New Roman" w:cs="Times New Roman"/>
          <w:noProof w:val="0"/>
          <w:sz w:val="24"/>
          <w:szCs w:val="24"/>
        </w:rPr>
        <w:t>Rent; Theories of Wage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Determination: Subsistence Theory and Standard of Living Theory - Modern Theory of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Wages; Classical Theory of Interest -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Loanable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Funds Theory of Interest -Liquidity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>Preference Theory of Interest; Theories of Profit: Risk and Uncertainty, Dynamic and</w:t>
      </w:r>
    </w:p>
    <w:p w:rsidR="00D62488" w:rsidRDefault="00D62488" w:rsidP="00D62488">
      <w:pPr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Innovations Theories.</w:t>
      </w:r>
      <w:proofErr w:type="gramEnd"/>
    </w:p>
    <w:p w:rsidR="00D62488" w:rsidRDefault="00D62488" w:rsidP="00D62488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D62488" w:rsidRDefault="00D62488" w:rsidP="00D62488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D62488" w:rsidRDefault="00D62488" w:rsidP="00D62488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D62488" w:rsidRDefault="00D62488" w:rsidP="00D62488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D62488" w:rsidRDefault="00D62488" w:rsidP="00D62488">
      <w:pPr>
        <w:rPr>
          <w:rFonts w:ascii="Times New Roman" w:hAnsi="Times New Roman" w:cs="Times New Roman"/>
          <w:noProof w:val="0"/>
          <w:sz w:val="24"/>
          <w:szCs w:val="24"/>
        </w:rPr>
      </w:pP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noProof w:val="0"/>
          <w:sz w:val="24"/>
          <w:szCs w:val="24"/>
        </w:rPr>
        <w:t>Reference Books: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1. A.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Koutsoyiannis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 xml:space="preserve">Modern Microeconomics </w:t>
      </w:r>
      <w:r>
        <w:rPr>
          <w:rFonts w:ascii="TimesNewRomanPSMT" w:hAnsi="TimesNewRomanPSMT" w:cs="TimesNewRomanPSMT"/>
          <w:noProof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noProof w:val="0"/>
          <w:sz w:val="24"/>
          <w:szCs w:val="24"/>
        </w:rPr>
        <w:t>Macmillan, London.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2 A. W.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Stonierand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D.C. Hague, </w:t>
      </w:r>
      <w:proofErr w:type="gramStart"/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 xml:space="preserve"> Text book of Economic Theory </w:t>
      </w:r>
      <w:r>
        <w:rPr>
          <w:rFonts w:ascii="Times New Roman" w:hAnsi="Times New Roman" w:cs="Times New Roman"/>
          <w:noProof w:val="0"/>
          <w:sz w:val="24"/>
          <w:szCs w:val="24"/>
        </w:rPr>
        <w:t>- ELBS &amp; Long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man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Group, London.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3. H. L.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Ahuja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Advanced Economic Theory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, S.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Chand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, 2004.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4. P. N. Chopra,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Principles of Economics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Kalyani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Publishers, Ludhiana, 2018.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5. H.S.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Agarwal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 xml:space="preserve">Principles of </w:t>
      </w:r>
      <w:proofErr w:type="spellStart"/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pEconomics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6. P.A Samuelson &amp; W.D.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Nordhaus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Macroeconomics</w:t>
      </w:r>
      <w:r>
        <w:rPr>
          <w:rFonts w:ascii="Times New Roman" w:hAnsi="Times New Roman" w:cs="Times New Roman"/>
          <w:noProof w:val="0"/>
          <w:sz w:val="24"/>
          <w:szCs w:val="24"/>
        </w:rPr>
        <w:t>, Tata McGraw Hill, 18/e, 2005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7. M. L. Seth,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 xml:space="preserve">Microeconomics,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Lakshmi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Narayan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Agarwal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, 2006.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8. D.M.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Mithani&amp;G.K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Murthy,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Fundamentals of Business Economics</w:t>
      </w:r>
      <w:r>
        <w:rPr>
          <w:rFonts w:ascii="Times New Roman" w:hAnsi="Times New Roman" w:cs="Times New Roman"/>
          <w:noProof w:val="0"/>
          <w:sz w:val="24"/>
          <w:szCs w:val="24"/>
        </w:rPr>
        <w:t>,</w:t>
      </w:r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Himalaya Publishing, 2007.</w:t>
      </w:r>
      <w:proofErr w:type="gramEnd"/>
    </w:p>
    <w:p w:rsidR="00D62488" w:rsidRDefault="00D62488" w:rsidP="00D62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 xml:space="preserve">Telugu </w:t>
      </w:r>
      <w:proofErr w:type="spellStart"/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Academi</w:t>
      </w:r>
      <w:proofErr w:type="spellEnd"/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 xml:space="preserve"> Publications on Microeconomics.</w:t>
      </w:r>
    </w:p>
    <w:p w:rsidR="00D62488" w:rsidRPr="00480E5B" w:rsidRDefault="00D62488" w:rsidP="00D62488">
      <w:pPr>
        <w:rPr>
          <w:lang w:val="en-IN"/>
        </w:rPr>
      </w:pPr>
      <w:r>
        <w:rPr>
          <w:rFonts w:ascii="Times New Roman" w:hAnsi="Times New Roman" w:cs="Times New Roman"/>
          <w:noProof w:val="0"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bCs/>
          <w:i/>
          <w:iCs/>
          <w:noProof w:val="0"/>
          <w:sz w:val="24"/>
          <w:szCs w:val="24"/>
        </w:rPr>
        <w:t>Microeconomics</w:t>
      </w:r>
      <w:r>
        <w:rPr>
          <w:rFonts w:ascii="Times New Roman" w:hAnsi="Times New Roman" w:cs="Times New Roman"/>
          <w:noProof w:val="0"/>
          <w:sz w:val="24"/>
          <w:szCs w:val="24"/>
        </w:rPr>
        <w:t>, Spectrum Publishing House, Hyderabad, 2017.</w:t>
      </w:r>
    </w:p>
    <w:sectPr w:rsidR="00D62488" w:rsidRPr="00480E5B" w:rsidSect="001757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80E5B"/>
    <w:rsid w:val="00077392"/>
    <w:rsid w:val="0017570F"/>
    <w:rsid w:val="001E525D"/>
    <w:rsid w:val="00480E5B"/>
    <w:rsid w:val="009B582A"/>
    <w:rsid w:val="00AA6CCB"/>
    <w:rsid w:val="00AD7F1B"/>
    <w:rsid w:val="00D62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0F"/>
    <w:rPr>
      <w:noProof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2022-01-14T08:34:00Z</dcterms:created>
  <dcterms:modified xsi:type="dcterms:W3CDTF">2022-01-14T09:20:00Z</dcterms:modified>
</cp:coreProperties>
</file>